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page" w:tblpXSpec="center" w:tblpY="698"/>
        <w:tblW w:w="10440" w:type="dxa"/>
        <w:tblLayout w:type="fixed"/>
        <w:tblLook w:val="04A0" w:firstRow="1" w:lastRow="0" w:firstColumn="1" w:lastColumn="0" w:noHBand="0" w:noVBand="1"/>
      </w:tblPr>
      <w:tblGrid>
        <w:gridCol w:w="424"/>
        <w:gridCol w:w="2053"/>
        <w:gridCol w:w="6244"/>
        <w:gridCol w:w="1719"/>
      </w:tblGrid>
      <w:tr w:rsidR="00442904" w:rsidRPr="00811C10" w14:paraId="1F654C64" w14:textId="77777777" w:rsidTr="00F60936">
        <w:trPr>
          <w:trHeight w:hRule="exact" w:val="840"/>
        </w:trPr>
        <w:tc>
          <w:tcPr>
            <w:tcW w:w="24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EF03BC" w14:textId="177DE2C3" w:rsidR="00C9718C" w:rsidRPr="00E805CF" w:rsidRDefault="00FF106D" w:rsidP="00691B91">
            <w:pPr>
              <w:jc w:val="center"/>
              <w:rPr>
                <w:rFonts w:ascii="Century Gothic" w:eastAsia="Malgun Gothic Semilight" w:hAnsi="Century Gothic" w:cs="Malgun Gothic Semilight"/>
                <w:sz w:val="34"/>
                <w:szCs w:val="34"/>
              </w:rPr>
            </w:pPr>
            <w:r w:rsidRPr="00E805CF">
              <w:rPr>
                <w:rFonts w:ascii="Century Gothic" w:eastAsia="Malgun Gothic Semilight" w:hAnsi="Century Gothic" w:cs="Malgun Gothic Semilight"/>
                <w:sz w:val="34"/>
                <w:szCs w:val="34"/>
              </w:rPr>
              <w:t>Lernziele</w:t>
            </w:r>
            <w:r w:rsidR="00C9718C" w:rsidRPr="00E805CF">
              <w:rPr>
                <w:rFonts w:ascii="Century Gothic" w:eastAsia="Malgun Gothic Semilight" w:hAnsi="Century Gothic" w:cs="Malgun Gothic Semilight"/>
                <w:sz w:val="34"/>
                <w:szCs w:val="34"/>
              </w:rPr>
              <w:t xml:space="preserve"> </w:t>
            </w:r>
            <w:r w:rsidR="00691B91">
              <w:rPr>
                <w:rFonts w:ascii="Century Gothic" w:eastAsia="Malgun Gothic Semilight" w:hAnsi="Century Gothic" w:cs="Malgun Gothic Semilight"/>
                <w:sz w:val="34"/>
                <w:szCs w:val="34"/>
              </w:rPr>
              <w:t>6</w:t>
            </w:r>
            <w:r w:rsidRPr="00E805CF">
              <w:rPr>
                <w:rFonts w:ascii="Century Gothic" w:eastAsia="Malgun Gothic Semilight" w:hAnsi="Century Gothic" w:cs="Malgun Gothic Semilight"/>
                <w:sz w:val="34"/>
                <w:szCs w:val="34"/>
              </w:rPr>
              <w:t>.</w:t>
            </w:r>
            <w:r w:rsidR="00A656E4">
              <w:rPr>
                <w:rFonts w:ascii="Century Gothic" w:eastAsia="Malgun Gothic Semilight" w:hAnsi="Century Gothic" w:cs="Malgun Gothic Semilight"/>
                <w:sz w:val="34"/>
                <w:szCs w:val="34"/>
              </w:rPr>
              <w:t>5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511FFF" w14:textId="77777777" w:rsidR="00C9718C" w:rsidRDefault="00A656E4" w:rsidP="00A656E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0"/>
                <w:szCs w:val="20"/>
              </w:rPr>
            </w:pPr>
            <w:r>
              <w:rPr>
                <w:rFonts w:ascii="Century Gothic" w:eastAsia="Malgun Gothic Semilight" w:hAnsi="Century Gothic" w:cs="Malgun Gothic Semilight"/>
                <w:sz w:val="20"/>
                <w:szCs w:val="20"/>
              </w:rPr>
              <w:t>Addieren und Subtrahieren / Multiplizieren und Dividieren</w:t>
            </w:r>
          </w:p>
          <w:p w14:paraId="126F3F62" w14:textId="143C280D" w:rsidR="00A656E4" w:rsidRPr="00E805CF" w:rsidRDefault="00A656E4" w:rsidP="00A656E4">
            <w:pPr>
              <w:spacing w:line="276" w:lineRule="auto"/>
              <w:rPr>
                <w:rFonts w:ascii="Century Gothic" w:eastAsia="Malgun Gothic Semilight" w:hAnsi="Century Gothic" w:cs="Malgun Gothic Semilight"/>
                <w:sz w:val="20"/>
                <w:szCs w:val="20"/>
              </w:rPr>
            </w:pPr>
            <w:r>
              <w:rPr>
                <w:rFonts w:ascii="Century Gothic" w:eastAsia="Malgun Gothic Semilight" w:hAnsi="Century Gothic" w:cs="Malgun Gothic Semilight"/>
                <w:sz w:val="20"/>
                <w:szCs w:val="20"/>
              </w:rPr>
              <w:t>Überschlagen / Flexibel Rechnen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F3E49" w14:textId="7D4425A5" w:rsidR="00C9718C" w:rsidRPr="00E805CF" w:rsidRDefault="00E87B19" w:rsidP="007D06FC">
            <w:pPr>
              <w:jc w:val="center"/>
              <w:rPr>
                <w:rFonts w:ascii="Century Gothic" w:eastAsia="Malgun Gothic Semilight" w:hAnsi="Century Gothic" w:cs="Malgun Gothic Semilight"/>
                <w:sz w:val="14"/>
                <w:szCs w:val="14"/>
              </w:rPr>
            </w:pPr>
            <w:r w:rsidRPr="0030307C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15"/>
                <w:szCs w:val="14"/>
              </w:rPr>
              <w:t>©</w:t>
            </w:r>
            <w:r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15"/>
              </w:rPr>
              <w:t xml:space="preserve"> MATHE LZK 6</w:t>
            </w:r>
          </w:p>
        </w:tc>
      </w:tr>
      <w:tr w:rsidR="00ED3F94" w:rsidRPr="00811C10" w14:paraId="7F93573F" w14:textId="77777777" w:rsidTr="00F60936">
        <w:trPr>
          <w:trHeight w:hRule="exact" w:val="124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  <w:textDirection w:val="btLr"/>
            <w:vAlign w:val="center"/>
          </w:tcPr>
          <w:p w14:paraId="35BA2D39" w14:textId="6D453CD8" w:rsidR="00A54155" w:rsidRPr="00E805CF" w:rsidRDefault="00FF106D" w:rsidP="003E1F33">
            <w:pPr>
              <w:spacing w:line="180" w:lineRule="auto"/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 w:rsidRPr="00E805CF"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>Grundanforderungen</w:t>
            </w: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FA3F4" w14:textId="15D8DE09" w:rsidR="00FF106D" w:rsidRPr="00811C10" w:rsidRDefault="00FF106D" w:rsidP="009D0212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 w:rsidRPr="00811C10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Du kannst 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Addition</w:t>
            </w:r>
            <w:r w:rsidR="00C8149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en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</w:t>
            </w:r>
            <w:r w:rsidR="00C8149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und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Subtraktion</w:t>
            </w:r>
            <w:r w:rsidR="00C8149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en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mit Dezimalzahlen</w:t>
            </w:r>
            <w:r w:rsidR="002456B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im Kopf,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</w:t>
            </w:r>
            <w:r w:rsidR="002456B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sowie 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in schriftlicher</w:t>
            </w:r>
            <w:r w:rsidR="002456B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und </w:t>
            </w:r>
            <w:r w:rsidR="003E1F3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halbschriftlicher</w:t>
            </w:r>
            <w:r w:rsidR="002456B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Form</w:t>
            </w:r>
            <w:r w:rsidR="00CD185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 lösen</w:t>
            </w:r>
            <w:r w:rsidR="002456B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. </w:t>
            </w:r>
          </w:p>
          <w:p w14:paraId="76F712A6" w14:textId="2DD179DD" w:rsidR="00A54155" w:rsidRPr="00811C10" w:rsidRDefault="00A54155" w:rsidP="0013349C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Themenbuch S.</w:t>
            </w:r>
            <w:r w:rsidR="002456BF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48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Nr.1 / S.49 Nr.2 / S.</w:t>
            </w:r>
            <w:r w:rsidR="0013349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51 Nr.12-13</w:t>
            </w:r>
          </w:p>
        </w:tc>
      </w:tr>
      <w:tr w:rsidR="00ED3F94" w:rsidRPr="00811C10" w14:paraId="262F654C" w14:textId="77777777" w:rsidTr="00F60936">
        <w:trPr>
          <w:trHeight w:hRule="exact" w:val="1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52871049" w14:textId="77777777" w:rsidR="00A54155" w:rsidRPr="00E805CF" w:rsidRDefault="00A54155" w:rsidP="0064132C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6B5F" w14:textId="168FA72D" w:rsidR="00FF106D" w:rsidRPr="00811C10" w:rsidRDefault="00FF106D" w:rsidP="009D0212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 w:rsidRPr="00811C10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Du kannst </w:t>
            </w:r>
            <w:r w:rsidR="00A40441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in einer Addition oder Subtraktion Dezimalpunkte so einsetzen, dass die Gleichung stimmt.</w:t>
            </w:r>
          </w:p>
          <w:p w14:paraId="6D5D0FAE" w14:textId="7D46B4A2" w:rsidR="00A54155" w:rsidRPr="00811C10" w:rsidRDefault="00A54155" w:rsidP="00691B91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Themenbuch S.4</w:t>
            </w:r>
            <w:r w:rsidR="00C81493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9 Nr.3 / Arbeitsheft rot S. 5</w:t>
            </w:r>
          </w:p>
        </w:tc>
      </w:tr>
      <w:tr w:rsidR="00ED3F94" w:rsidRPr="00811C10" w14:paraId="700E3F58" w14:textId="77777777" w:rsidTr="00F60936">
        <w:trPr>
          <w:trHeight w:hRule="exact" w:val="1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034DDB6C" w14:textId="77777777" w:rsidR="00A54155" w:rsidRPr="00E805CF" w:rsidRDefault="00A54155" w:rsidP="0064132C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D31E" w14:textId="63CBA541" w:rsidR="00C81493" w:rsidRPr="00811C10" w:rsidRDefault="00C81493" w:rsidP="00C81493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 w:rsidRPr="00811C10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Du kannst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Multiplikationen und Divisionen mit Dezimalzahlen im Kopf, sowie in schriftlicher und halbschriftlicher Form</w:t>
            </w:r>
            <w:r w:rsidR="00CD185F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lösen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. </w:t>
            </w:r>
          </w:p>
          <w:p w14:paraId="33FF9BF1" w14:textId="0B16884A" w:rsidR="00A54155" w:rsidRPr="00811C10" w:rsidRDefault="00C81493" w:rsidP="0013349C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Themenbuch S.</w:t>
            </w:r>
            <w:r w:rsidR="00F23A1B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52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Nr.1-2 / S.53 Nr. 3 / S.</w:t>
            </w:r>
            <w:r w:rsidR="0013349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55 Nr.13-14</w:t>
            </w:r>
          </w:p>
        </w:tc>
      </w:tr>
      <w:tr w:rsidR="00ED3F94" w:rsidRPr="00811C10" w14:paraId="49C1CD86" w14:textId="77777777" w:rsidTr="00F60936">
        <w:trPr>
          <w:trHeight w:hRule="exact" w:val="1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6DA10827" w14:textId="77777777" w:rsidR="00A54155" w:rsidRPr="00E805CF" w:rsidRDefault="00A54155" w:rsidP="0064132C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AA32E" w14:textId="200D26CB" w:rsidR="00C81493" w:rsidRPr="00993160" w:rsidRDefault="00C81493" w:rsidP="00C81493">
            <w:pPr>
              <w:spacing w:line="276" w:lineRule="auto"/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</w:pP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Du </w:t>
            </w:r>
            <w:r w:rsidR="00E6143A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kennst ein geeignetes Vorgehen um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Multiplikationen </w:t>
            </w:r>
            <w:r w:rsidR="00E6143A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mit Dezimalz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ahlen </w:t>
            </w:r>
            <w:r w:rsidR="00E6143A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zu lösen, bei denen der eine Faktor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</w:t>
            </w:r>
            <w:r w:rsidR="00F23A1B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ein Mehrfaches von</w:t>
            </w:r>
            <w:r w:rsidR="00E6143A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10</w:t>
            </w:r>
            <w:r w:rsidR="00E6143A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oder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100</w:t>
            </w:r>
            <w:r w:rsidR="00E6143A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</w:t>
            </w:r>
            <w:r w:rsidR="00F23A1B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ist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.</w:t>
            </w:r>
            <w:r w:rsidRPr="00993160"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  <w:t xml:space="preserve"> </w:t>
            </w:r>
            <w:r w:rsidRPr="00B9241D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 xml:space="preserve">(z.B. </w:t>
            </w:r>
            <w:r w:rsidR="00E6143A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6</w:t>
            </w:r>
            <w:r w:rsidRPr="00B9241D">
              <w:rPr>
                <w:rFonts w:ascii="Century Gothic" w:eastAsia="Malgun Gothic Semilight" w:hAnsi="Century Gothic" w:cs="Malgun Gothic Semilight"/>
                <w:color w:val="FF0000"/>
                <w:sz w:val="22"/>
                <w:szCs w:val="23"/>
              </w:rPr>
              <w:t>0</w:t>
            </w:r>
            <w:r w:rsidRPr="00B9241D"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  <w:t xml:space="preserve"> </w:t>
            </w:r>
            <w:r w:rsidRPr="00B9241D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sym w:font="Symbol" w:char="F0D7"/>
            </w:r>
            <w:r w:rsidRPr="00B9241D"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  <w:t xml:space="preserve"> </w:t>
            </w:r>
            <w:r w:rsidR="00E6143A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1.24</w:t>
            </w:r>
            <w:r w:rsidRPr="00B9241D"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  <w:t xml:space="preserve"> </w:t>
            </w:r>
            <w:r w:rsidR="00E6143A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oder</w:t>
            </w:r>
            <w:r w:rsidRPr="00B9241D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 xml:space="preserve"> </w:t>
            </w:r>
            <w:r w:rsidR="00E6143A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3</w:t>
            </w:r>
            <w:r w:rsidRPr="00B9241D">
              <w:rPr>
                <w:rFonts w:ascii="Century Gothic" w:eastAsia="Malgun Gothic Semilight" w:hAnsi="Century Gothic" w:cs="Malgun Gothic Semilight"/>
                <w:color w:val="FF0000"/>
                <w:sz w:val="22"/>
                <w:szCs w:val="23"/>
              </w:rPr>
              <w:t>00</w:t>
            </w:r>
            <w:r w:rsidR="00E6143A">
              <w:rPr>
                <w:rFonts w:ascii="Century Gothic" w:eastAsia="Malgun Gothic Semilight" w:hAnsi="Century Gothic" w:cs="Malgun Gothic Semilight"/>
                <w:color w:val="FF0000"/>
                <w:sz w:val="22"/>
                <w:szCs w:val="23"/>
              </w:rPr>
              <w:t xml:space="preserve"> </w:t>
            </w:r>
            <w:r w:rsidR="00E6143A" w:rsidRPr="00B9241D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sym w:font="Symbol" w:char="F0D7"/>
            </w:r>
            <w:r w:rsidR="00F23A1B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 xml:space="preserve"> 0.25</w:t>
            </w:r>
            <w:r w:rsidRPr="00B9241D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)</w:t>
            </w:r>
          </w:p>
          <w:p w14:paraId="2BD94892" w14:textId="167B0E5D" w:rsidR="00A54155" w:rsidRPr="00811C10" w:rsidRDefault="00C81493" w:rsidP="00F23A1B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sym w:font="Wingdings" w:char="F0E0"/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Themenbuch S.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5</w:t>
            </w:r>
            <w:r w:rsidR="00F23A1B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4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Nr.</w:t>
            </w:r>
            <w:r w:rsidR="00F23A1B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5 e-i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/ S.</w:t>
            </w:r>
            <w:r w:rsidR="00F23A1B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55 Nr.13</w:t>
            </w:r>
            <w:r w:rsidR="0013349C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b-c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/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Arbeitsheft rot S.</w:t>
            </w:r>
            <w:r w:rsidR="00F23A1B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8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Nr.1</w:t>
            </w:r>
            <w:r w:rsidR="00F23A1B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a-f</w:t>
            </w:r>
          </w:p>
        </w:tc>
      </w:tr>
      <w:tr w:rsidR="00F23A1B" w:rsidRPr="00811C10" w14:paraId="1D559A3F" w14:textId="77777777" w:rsidTr="00F60936">
        <w:trPr>
          <w:trHeight w:hRule="exact" w:val="1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48073047" w14:textId="77777777" w:rsidR="00F23A1B" w:rsidRPr="00E805CF" w:rsidRDefault="00F23A1B" w:rsidP="00F23A1B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40D7" w14:textId="27290525" w:rsidR="00F23A1B" w:rsidRPr="00993160" w:rsidRDefault="00F23A1B" w:rsidP="00A60E1E">
            <w:pPr>
              <w:spacing w:line="276" w:lineRule="auto"/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</w:pP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Du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kennst ein geeignetes Vorgehen um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Divisionen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mit Dezimalz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ahlen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oder ganzen Zahlen zu lösen, bei denen der Divisor ein Mehrfaches von 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10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oder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100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ist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.</w:t>
            </w:r>
            <w:r w:rsidRPr="00993160">
              <w:rPr>
                <w:rFonts w:ascii="Century Gothic" w:eastAsia="Malgun Gothic Semilight" w:hAnsi="Century Gothic" w:cs="Malgun Gothic Semilight"/>
                <w:color w:val="808080" w:themeColor="background1" w:themeShade="80"/>
                <w:sz w:val="22"/>
                <w:szCs w:val="23"/>
              </w:rPr>
              <w:t xml:space="preserve"> </w:t>
            </w:r>
            <w:r w:rsidRPr="00B9241D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 xml:space="preserve">(z.B. </w:t>
            </w:r>
            <w:proofErr w:type="gramStart"/>
            <w:r w:rsidR="00A60E1E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0.12 :</w:t>
            </w:r>
            <w:proofErr w:type="gramEnd"/>
            <w:r w:rsidR="00A60E1E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 xml:space="preserve"> 3</w:t>
            </w:r>
            <w:r w:rsidR="00A60E1E" w:rsidRPr="00A60E1E">
              <w:rPr>
                <w:rFonts w:ascii="Century Gothic" w:eastAsia="Malgun Gothic Semilight" w:hAnsi="Century Gothic" w:cs="Malgun Gothic Semilight"/>
                <w:color w:val="FF0000"/>
                <w:sz w:val="22"/>
                <w:szCs w:val="23"/>
              </w:rPr>
              <w:t>0</w:t>
            </w:r>
            <w:r w:rsidR="00A60E1E">
              <w:rPr>
                <w:rFonts w:ascii="Century Gothic" w:eastAsia="Malgun Gothic Semilight" w:hAnsi="Century Gothic" w:cs="Malgun Gothic Semilight"/>
                <w:color w:val="A6A6A6" w:themeColor="background1" w:themeShade="A6"/>
                <w:sz w:val="22"/>
                <w:szCs w:val="23"/>
              </w:rPr>
              <w:t>)</w:t>
            </w:r>
          </w:p>
          <w:p w14:paraId="56D3FB1E" w14:textId="77A1202C" w:rsidR="00F23A1B" w:rsidRPr="00811C10" w:rsidRDefault="00F23A1B" w:rsidP="00A60E1E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sym w:font="Wingdings" w:char="F0E0"/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Themenbuch S.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5</w:t>
            </w:r>
            <w:r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4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Nr.</w:t>
            </w:r>
            <w:r w:rsidR="00A60E1E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6</w:t>
            </w:r>
            <w:r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</w:t>
            </w:r>
            <w:r w:rsidR="00A60E1E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f</w:t>
            </w:r>
            <w:r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-i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/ Arbeitsheft rot S.</w:t>
            </w:r>
            <w:r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8</w:t>
            </w:r>
            <w:r w:rsidRPr="00993160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 xml:space="preserve"> Nr.</w:t>
            </w:r>
            <w:r w:rsidR="00A60E1E">
              <w:rPr>
                <w:rFonts w:ascii="Century Gothic" w:eastAsia="Malgun Gothic Semilight" w:hAnsi="Century Gothic" w:cs="Malgun Gothic Semilight"/>
                <w:sz w:val="22"/>
                <w:szCs w:val="23"/>
              </w:rPr>
              <w:t>1 g-l</w:t>
            </w:r>
          </w:p>
        </w:tc>
      </w:tr>
      <w:tr w:rsidR="00705FA0" w:rsidRPr="00811C10" w14:paraId="5C40CC2C" w14:textId="77777777" w:rsidTr="00F60936">
        <w:trPr>
          <w:trHeight w:hRule="exact" w:val="102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4610256F" w14:textId="77777777" w:rsidR="00705FA0" w:rsidRPr="00E805CF" w:rsidRDefault="00705FA0" w:rsidP="00705FA0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5014" w14:textId="4F11A009" w:rsidR="00705FA0" w:rsidRPr="00CD185F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</w:pPr>
            <w:r w:rsidRP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>Mit ein</w:t>
            </w:r>
            <w:r w:rsidR="00CD185F" w:rsidRP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 xml:space="preserve">er Überschlagsrechnung findest </w:t>
            </w:r>
            <w:r w:rsidRP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 xml:space="preserve">du das ungefähre Resultat von </w:t>
            </w:r>
            <w:r w:rsid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>Rechenoperationen.</w:t>
            </w:r>
          </w:p>
          <w:p w14:paraId="7478E046" w14:textId="1D098DFF" w:rsidR="00705FA0" w:rsidRPr="00993160" w:rsidRDefault="00705FA0" w:rsidP="0013349C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Arbeitsheft rot S.</w:t>
            </w:r>
            <w:r w:rsidR="0013349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14</w:t>
            </w:r>
          </w:p>
        </w:tc>
      </w:tr>
      <w:tr w:rsidR="00705FA0" w:rsidRPr="00811C10" w14:paraId="6F59F8DE" w14:textId="77777777" w:rsidTr="00F60936">
        <w:trPr>
          <w:trHeight w:hRule="exact" w:val="1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264CEC60" w14:textId="77777777" w:rsidR="00705FA0" w:rsidRPr="00E805CF" w:rsidRDefault="00705FA0" w:rsidP="00705FA0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698A" w14:textId="20014157" w:rsidR="00705FA0" w:rsidRPr="0099316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</w:pP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Du kannst die Reihenfolge der Rechenschritte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einer Addition oder einer Multiplikation mit mehreren Zahlen so 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verändern,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dass </w:t>
            </w:r>
            <w:r w:rsidR="004B29C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die Aufgabe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einfacher und schneller zu lösen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ist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.</w:t>
            </w:r>
          </w:p>
          <w:p w14:paraId="7014F723" w14:textId="0E4B0979" w:rsidR="00705FA0" w:rsidRPr="00811C1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Arbeitsheft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rot S.17 / S.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18 Nr.2</w:t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</w:p>
        </w:tc>
      </w:tr>
      <w:tr w:rsidR="00705FA0" w:rsidRPr="00811C10" w14:paraId="448DBEF8" w14:textId="77777777" w:rsidTr="00F60936">
        <w:trPr>
          <w:trHeight w:hRule="exact" w:val="10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FB87"/>
          </w:tcPr>
          <w:p w14:paraId="2AF66845" w14:textId="77777777" w:rsidR="00705FA0" w:rsidRPr="00E805CF" w:rsidRDefault="00705FA0" w:rsidP="00705FA0">
            <w:pPr>
              <w:spacing w:line="180" w:lineRule="auto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97C18" w14:textId="29642303" w:rsidR="00705FA0" w:rsidRPr="0099316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</w:pP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Du kennst ein geeignetes Vorgehen um Zahlen mit 5, 50, 500, 9, 99, 999 zu multiplizieren</w:t>
            </w:r>
            <w:r w:rsidR="00F60936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>.</w:t>
            </w:r>
            <w:r w:rsidRPr="00993160">
              <w:rPr>
                <w:rFonts w:ascii="Century Gothic" w:eastAsia="Malgun Gothic Semilight" w:hAnsi="Century Gothic" w:cs="Malgun Gothic Semilight"/>
                <w:b/>
                <w:sz w:val="22"/>
                <w:szCs w:val="23"/>
              </w:rPr>
              <w:t xml:space="preserve"> </w:t>
            </w:r>
          </w:p>
          <w:p w14:paraId="5D774B39" w14:textId="6191828F" w:rsidR="00705FA0" w:rsidRPr="00811C1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Themenbuch S.</w:t>
            </w:r>
            <w:r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61 Nr.4-5 </w:t>
            </w:r>
            <w:bookmarkStart w:id="0" w:name="_GoBack"/>
            <w:bookmarkEnd w:id="0"/>
          </w:p>
        </w:tc>
      </w:tr>
      <w:tr w:rsidR="00705FA0" w:rsidRPr="00811C10" w14:paraId="44E2A54E" w14:textId="77777777" w:rsidTr="00F60936">
        <w:trPr>
          <w:trHeight w:hRule="exact" w:val="1021"/>
        </w:trPr>
        <w:tc>
          <w:tcPr>
            <w:tcW w:w="424" w:type="dxa"/>
            <w:vMerge w:val="restart"/>
            <w:tcBorders>
              <w:top w:val="single" w:sz="18" w:space="0" w:color="auto"/>
            </w:tcBorders>
            <w:shd w:val="clear" w:color="auto" w:fill="6FC55C"/>
            <w:textDirection w:val="btLr"/>
            <w:vAlign w:val="center"/>
          </w:tcPr>
          <w:p w14:paraId="11299F32" w14:textId="21F94EB0" w:rsidR="00705FA0" w:rsidRPr="00E805CF" w:rsidRDefault="00705FA0" w:rsidP="00705FA0">
            <w:pPr>
              <w:spacing w:line="180" w:lineRule="auto"/>
              <w:ind w:left="113" w:right="113"/>
              <w:jc w:val="center"/>
              <w:rPr>
                <w:rFonts w:ascii="Century Gothic" w:eastAsia="Malgun Gothic Semilight" w:hAnsi="Century Gothic" w:cs="Malgun Gothic Semilight"/>
                <w:sz w:val="20"/>
                <w:szCs w:val="22"/>
              </w:rPr>
            </w:pPr>
            <w:r>
              <w:rPr>
                <w:rFonts w:ascii="Century Gothic" w:eastAsia="Malgun Gothic Semilight" w:hAnsi="Century Gothic" w:cs="Malgun Gothic Semilight"/>
                <w:sz w:val="20"/>
                <w:szCs w:val="22"/>
              </w:rPr>
              <w:t>erweiterte Anforderungen</w:t>
            </w:r>
          </w:p>
        </w:tc>
        <w:tc>
          <w:tcPr>
            <w:tcW w:w="10016" w:type="dxa"/>
            <w:gridSpan w:val="3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0F3E84" w14:textId="7F903E20" w:rsidR="00705FA0" w:rsidRPr="00811C1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Du kannst Additionen und Subtraktionen mit mehreren Zahlen </w:t>
            </w:r>
            <w:r w:rsidR="00487CDC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schriftlich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lösen</w:t>
            </w:r>
            <w:r w:rsidR="00487CDC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.</w:t>
            </w:r>
          </w:p>
          <w:p w14:paraId="47E8B132" w14:textId="16924F54" w:rsidR="00705FA0" w:rsidRPr="00811C1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Themenbuch S.</w:t>
            </w:r>
            <w:r w:rsidR="00487CD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50 Nr.8-9 und Nr.11</w:t>
            </w:r>
          </w:p>
        </w:tc>
      </w:tr>
      <w:tr w:rsidR="00705FA0" w:rsidRPr="00811C10" w14:paraId="60E3C8FD" w14:textId="77777777" w:rsidTr="00F60936">
        <w:trPr>
          <w:trHeight w:hRule="exact" w:val="1247"/>
        </w:trPr>
        <w:tc>
          <w:tcPr>
            <w:tcW w:w="424" w:type="dxa"/>
            <w:vMerge/>
            <w:shd w:val="clear" w:color="auto" w:fill="6FC55C"/>
          </w:tcPr>
          <w:p w14:paraId="45EC6885" w14:textId="77777777" w:rsidR="00705FA0" w:rsidRPr="00811C10" w:rsidRDefault="00705FA0" w:rsidP="00705FA0">
            <w:pPr>
              <w:spacing w:line="180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10016" w:type="dxa"/>
            <w:gridSpan w:val="3"/>
            <w:shd w:val="clear" w:color="auto" w:fill="FFFFFF"/>
            <w:vAlign w:val="center"/>
          </w:tcPr>
          <w:p w14:paraId="2FF881AA" w14:textId="145BCC59" w:rsidR="00487CDC" w:rsidRPr="00CD185F" w:rsidRDefault="00487CDC" w:rsidP="00487CDC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</w:pPr>
            <w:r w:rsidRP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 xml:space="preserve">Mit einer Überschlagsrechnung findest  du das ungefähre Resultat von </w:t>
            </w:r>
            <w:r w:rsid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>anspruchsvolleren</w:t>
            </w:r>
            <w:r w:rsidRPr="00CD185F">
              <w:rPr>
                <w:rFonts w:ascii="Century Gothic" w:eastAsia="Malgun Gothic Semilight" w:hAnsi="Century Gothic" w:cs="Malgun Gothic Semilight"/>
                <w:b/>
                <w:color w:val="000000" w:themeColor="text1"/>
                <w:sz w:val="22"/>
                <w:szCs w:val="22"/>
                <w:lang w:val="it-CH"/>
              </w:rPr>
              <w:t xml:space="preserve"> Multiplikationen und Divisionen.</w:t>
            </w:r>
          </w:p>
          <w:p w14:paraId="58877D6E" w14:textId="5A64AE71" w:rsidR="00705FA0" w:rsidRPr="00811C10" w:rsidRDefault="00705FA0" w:rsidP="00705FA0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Themenbuch S.58 Nr.10-11 / S.</w:t>
            </w:r>
            <w:r w:rsidR="00487CDC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162 Nr.6</w:t>
            </w:r>
          </w:p>
        </w:tc>
      </w:tr>
      <w:tr w:rsidR="00705FA0" w:rsidRPr="00811C10" w14:paraId="5999F93E" w14:textId="77777777" w:rsidTr="00F60936">
        <w:trPr>
          <w:trHeight w:hRule="exact" w:val="1021"/>
        </w:trPr>
        <w:tc>
          <w:tcPr>
            <w:tcW w:w="424" w:type="dxa"/>
            <w:vMerge/>
            <w:shd w:val="clear" w:color="auto" w:fill="6FC55C"/>
          </w:tcPr>
          <w:p w14:paraId="1DA27E8F" w14:textId="77777777" w:rsidR="00705FA0" w:rsidRPr="00811C10" w:rsidRDefault="00705FA0" w:rsidP="00705FA0">
            <w:pPr>
              <w:spacing w:line="180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</w:p>
        </w:tc>
        <w:tc>
          <w:tcPr>
            <w:tcW w:w="10016" w:type="dxa"/>
            <w:gridSpan w:val="3"/>
            <w:shd w:val="clear" w:color="auto" w:fill="FFFFFF"/>
            <w:vAlign w:val="center"/>
          </w:tcPr>
          <w:p w14:paraId="7117B2A0" w14:textId="4D07BAC4" w:rsidR="00705FA0" w:rsidRPr="00811C10" w:rsidRDefault="00CD185F" w:rsidP="00CD185F">
            <w:pPr>
              <w:spacing w:line="276" w:lineRule="auto"/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</w:pP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Du kennst ein geeignetes Vorgehen u</w:t>
            </w:r>
            <w:r w:rsidR="00AC7DA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m Rechungen mit Klammern 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zu ver</w:t>
            </w:r>
            <w:r w:rsidR="00AC7DA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einfache</w:t>
            </w:r>
            <w:r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>n.</w:t>
            </w:r>
            <w:r w:rsidR="00AC7DA3">
              <w:rPr>
                <w:rFonts w:ascii="Century Gothic" w:eastAsia="Malgun Gothic Semilight" w:hAnsi="Century Gothic" w:cs="Malgun Gothic Semilight"/>
                <w:b/>
                <w:sz w:val="22"/>
                <w:szCs w:val="22"/>
                <w:lang w:val="it-CH"/>
              </w:rPr>
              <w:t xml:space="preserve"> </w:t>
            </w:r>
          </w:p>
          <w:p w14:paraId="4731B92E" w14:textId="007DFF24" w:rsidR="00705FA0" w:rsidRPr="00811C10" w:rsidRDefault="00705FA0" w:rsidP="00AC7DA3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</w:rPr>
            </w:pP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sym w:font="Wingdings" w:char="F0E0"/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  <w:r w:rsidR="00B46618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Themenbuch S.</w:t>
            </w:r>
            <w:r w:rsidR="00AC7DA3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>63 Nr.12-13</w:t>
            </w:r>
            <w:r w:rsidRPr="00811C10">
              <w:rPr>
                <w:rFonts w:ascii="Century Gothic" w:eastAsia="Malgun Gothic Semilight" w:hAnsi="Century Gothic" w:cs="Malgun Gothic Semilight"/>
                <w:sz w:val="22"/>
                <w:szCs w:val="22"/>
                <w:lang w:val="it-CH"/>
              </w:rPr>
              <w:t xml:space="preserve"> </w:t>
            </w:r>
          </w:p>
        </w:tc>
      </w:tr>
    </w:tbl>
    <w:p w14:paraId="104E8672" w14:textId="77ED9A6F" w:rsidR="002B67AD" w:rsidRPr="00817E1F" w:rsidRDefault="002B67AD">
      <w:pPr>
        <w:rPr>
          <w:sz w:val="2"/>
        </w:rPr>
      </w:pPr>
    </w:p>
    <w:sectPr w:rsidR="002B67AD" w:rsidRPr="00817E1F" w:rsidSect="00442904">
      <w:pgSz w:w="11900" w:h="16840"/>
      <w:pgMar w:top="1418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auto"/>
    <w:pitch w:val="variable"/>
    <w:sig w:usb0="9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AD"/>
    <w:rsid w:val="00020988"/>
    <w:rsid w:val="00030444"/>
    <w:rsid w:val="00062711"/>
    <w:rsid w:val="000820CA"/>
    <w:rsid w:val="00093E86"/>
    <w:rsid w:val="000D474D"/>
    <w:rsid w:val="000E4380"/>
    <w:rsid w:val="000E5C64"/>
    <w:rsid w:val="0011297E"/>
    <w:rsid w:val="00120AED"/>
    <w:rsid w:val="0013349C"/>
    <w:rsid w:val="00167D52"/>
    <w:rsid w:val="001700AF"/>
    <w:rsid w:val="001A1FED"/>
    <w:rsid w:val="001B42FE"/>
    <w:rsid w:val="001E70EB"/>
    <w:rsid w:val="001F259F"/>
    <w:rsid w:val="002211FA"/>
    <w:rsid w:val="00232F09"/>
    <w:rsid w:val="002456BF"/>
    <w:rsid w:val="00256DD1"/>
    <w:rsid w:val="002738C8"/>
    <w:rsid w:val="00275E41"/>
    <w:rsid w:val="00275FC0"/>
    <w:rsid w:val="002B0467"/>
    <w:rsid w:val="002B67AD"/>
    <w:rsid w:val="002C66C5"/>
    <w:rsid w:val="002F30A3"/>
    <w:rsid w:val="00307313"/>
    <w:rsid w:val="00315B1F"/>
    <w:rsid w:val="00323618"/>
    <w:rsid w:val="00376C57"/>
    <w:rsid w:val="00384FA2"/>
    <w:rsid w:val="003E1F33"/>
    <w:rsid w:val="003E72C7"/>
    <w:rsid w:val="004265EE"/>
    <w:rsid w:val="00442904"/>
    <w:rsid w:val="00482391"/>
    <w:rsid w:val="00487CDC"/>
    <w:rsid w:val="004B229E"/>
    <w:rsid w:val="004B29C0"/>
    <w:rsid w:val="004C2072"/>
    <w:rsid w:val="004D0C67"/>
    <w:rsid w:val="005362E4"/>
    <w:rsid w:val="00545851"/>
    <w:rsid w:val="00591EBD"/>
    <w:rsid w:val="005B682B"/>
    <w:rsid w:val="005C3B29"/>
    <w:rsid w:val="005D7A2F"/>
    <w:rsid w:val="0064132C"/>
    <w:rsid w:val="00654E59"/>
    <w:rsid w:val="00691B91"/>
    <w:rsid w:val="006929AD"/>
    <w:rsid w:val="006C58DA"/>
    <w:rsid w:val="00705FA0"/>
    <w:rsid w:val="00715731"/>
    <w:rsid w:val="00750640"/>
    <w:rsid w:val="007716A7"/>
    <w:rsid w:val="0077409D"/>
    <w:rsid w:val="007D06FC"/>
    <w:rsid w:val="007F3CD5"/>
    <w:rsid w:val="007F4C5F"/>
    <w:rsid w:val="008056C7"/>
    <w:rsid w:val="00807921"/>
    <w:rsid w:val="00811C10"/>
    <w:rsid w:val="00811E87"/>
    <w:rsid w:val="0081301B"/>
    <w:rsid w:val="00817E1F"/>
    <w:rsid w:val="00820205"/>
    <w:rsid w:val="008238AA"/>
    <w:rsid w:val="00851A76"/>
    <w:rsid w:val="0085290C"/>
    <w:rsid w:val="00866945"/>
    <w:rsid w:val="00883453"/>
    <w:rsid w:val="008F7A4C"/>
    <w:rsid w:val="00923FF6"/>
    <w:rsid w:val="0095390E"/>
    <w:rsid w:val="009A0DE5"/>
    <w:rsid w:val="009A0F56"/>
    <w:rsid w:val="009C2529"/>
    <w:rsid w:val="009D0212"/>
    <w:rsid w:val="00A30E47"/>
    <w:rsid w:val="00A37DDE"/>
    <w:rsid w:val="00A40441"/>
    <w:rsid w:val="00A54155"/>
    <w:rsid w:val="00A60E1E"/>
    <w:rsid w:val="00A656E4"/>
    <w:rsid w:val="00AC7DA3"/>
    <w:rsid w:val="00B24B1C"/>
    <w:rsid w:val="00B30575"/>
    <w:rsid w:val="00B46618"/>
    <w:rsid w:val="00BD6A5A"/>
    <w:rsid w:val="00BE1371"/>
    <w:rsid w:val="00BE5421"/>
    <w:rsid w:val="00C53489"/>
    <w:rsid w:val="00C81493"/>
    <w:rsid w:val="00C8346E"/>
    <w:rsid w:val="00C90BC3"/>
    <w:rsid w:val="00C9718C"/>
    <w:rsid w:val="00CD185F"/>
    <w:rsid w:val="00CF09A7"/>
    <w:rsid w:val="00D22557"/>
    <w:rsid w:val="00D32E77"/>
    <w:rsid w:val="00D704F8"/>
    <w:rsid w:val="00D7497A"/>
    <w:rsid w:val="00DF75D7"/>
    <w:rsid w:val="00E17E7E"/>
    <w:rsid w:val="00E22B8E"/>
    <w:rsid w:val="00E300A9"/>
    <w:rsid w:val="00E337D8"/>
    <w:rsid w:val="00E610D8"/>
    <w:rsid w:val="00E6143A"/>
    <w:rsid w:val="00E805CF"/>
    <w:rsid w:val="00E87B19"/>
    <w:rsid w:val="00EA1615"/>
    <w:rsid w:val="00EA50CA"/>
    <w:rsid w:val="00ED3F94"/>
    <w:rsid w:val="00F160CE"/>
    <w:rsid w:val="00F2366E"/>
    <w:rsid w:val="00F23A1B"/>
    <w:rsid w:val="00F4253D"/>
    <w:rsid w:val="00F60936"/>
    <w:rsid w:val="00FF106D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010000"/>
    </o:shapedefaults>
    <o:shapelayout v:ext="edit">
      <o:idmap v:ext="edit" data="1"/>
    </o:shapelayout>
  </w:shapeDefaults>
  <w:decimalSymbol w:val="."/>
  <w:listSeparator w:val=","/>
  <w14:docId w14:val="5E76E8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0731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31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3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Gianotti</dc:creator>
  <cp:keywords/>
  <dc:description/>
  <cp:lastModifiedBy>Microsoft Office-Anwender</cp:lastModifiedBy>
  <cp:revision>19</cp:revision>
  <cp:lastPrinted>2016-08-28T19:02:00Z</cp:lastPrinted>
  <dcterms:created xsi:type="dcterms:W3CDTF">2016-11-25T17:26:00Z</dcterms:created>
  <dcterms:modified xsi:type="dcterms:W3CDTF">2018-07-16T19:45:00Z</dcterms:modified>
</cp:coreProperties>
</file>